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94D" w:rsidRPr="00C5794D" w:rsidRDefault="00C5794D" w:rsidP="00C5794D">
      <w:pPr>
        <w:spacing w:after="0" w:line="240" w:lineRule="auto"/>
        <w:ind w:left="-709" w:right="283"/>
        <w:jc w:val="center"/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</w:pPr>
      <w:r w:rsidRPr="00C5794D"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>Муниципальное бюджетное дошкольное образовательное учреждение "Центр развития ребенка детский сад №</w:t>
      </w:r>
      <w:r w:rsidRPr="00C5794D">
        <w:rPr>
          <w:rStyle w:val="a3"/>
          <w:rFonts w:ascii="Times New Roman" w:hAnsi="Times New Roman" w:cs="Times New Roman"/>
          <w:bCs/>
          <w:color w:val="002060"/>
          <w:sz w:val="32"/>
          <w:szCs w:val="32"/>
          <w:shd w:val="clear" w:color="auto" w:fill="FFFFFF"/>
        </w:rPr>
        <w:t>1</w:t>
      </w:r>
      <w:r w:rsidRPr="00C5794D">
        <w:rPr>
          <w:rStyle w:val="apple-converted-space"/>
          <w:rFonts w:ascii="Times New Roman" w:hAnsi="Times New Roman" w:cs="Times New Roman"/>
          <w:color w:val="002060"/>
          <w:sz w:val="32"/>
          <w:szCs w:val="32"/>
          <w:shd w:val="clear" w:color="auto" w:fill="FFFFFF"/>
        </w:rPr>
        <w:t> </w:t>
      </w:r>
      <w:r w:rsidRPr="00C5794D">
        <w:rPr>
          <w:rFonts w:ascii="Times New Roman" w:hAnsi="Times New Roman" w:cs="Times New Roman"/>
          <w:i/>
          <w:color w:val="002060"/>
          <w:sz w:val="32"/>
          <w:szCs w:val="32"/>
          <w:shd w:val="clear" w:color="auto" w:fill="FFFFFF"/>
        </w:rPr>
        <w:t>города Буйнакска"</w:t>
      </w: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8651DB">
      <w:pPr>
        <w:spacing w:after="0" w:line="240" w:lineRule="auto"/>
        <w:ind w:right="-2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EF5659" w:rsidP="00C5794D">
      <w:pPr>
        <w:tabs>
          <w:tab w:val="left" w:pos="8789"/>
        </w:tabs>
        <w:spacing w:after="0" w:line="240" w:lineRule="auto"/>
        <w:ind w:left="-567" w:right="283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7.45pt;height:63.45pt;mso-position-vertical:absolute" fillcolor="#00b050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Cassandra&quot;;font-size:18pt;font-weight:bold;v-text-kern:t" trim="t" fitpath="t" string="конспект"/>
          </v:shape>
        </w:pict>
      </w:r>
    </w:p>
    <w:p w:rsidR="00C5794D" w:rsidRDefault="00C5794D" w:rsidP="00426596">
      <w:pPr>
        <w:spacing w:after="0" w:line="240" w:lineRule="auto"/>
        <w:ind w:right="-2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Pr="008651DB" w:rsidRDefault="00C5794D" w:rsidP="00C5794D">
      <w:pPr>
        <w:shd w:val="clear" w:color="auto" w:fill="FFFFFF"/>
        <w:spacing w:after="0" w:line="240" w:lineRule="atLeast"/>
        <w:jc w:val="center"/>
        <w:outlineLvl w:val="0"/>
        <w:rPr>
          <w:rFonts w:ascii="Ampir Deco" w:eastAsia="Times New Roman" w:hAnsi="Ampir Deco" w:cs="Arial"/>
          <w:b/>
          <w:color w:val="002060"/>
          <w:kern w:val="36"/>
          <w:sz w:val="40"/>
          <w:szCs w:val="40"/>
          <w:lang w:eastAsia="ru-RU"/>
        </w:rPr>
      </w:pPr>
      <w:r w:rsidRPr="008651DB">
        <w:rPr>
          <w:rFonts w:ascii="Ampir Deco" w:eastAsia="Times New Roman" w:hAnsi="Ampir Deco" w:cs="Arial"/>
          <w:b/>
          <w:color w:val="002060"/>
          <w:kern w:val="36"/>
          <w:sz w:val="40"/>
          <w:szCs w:val="40"/>
          <w:lang w:eastAsia="ru-RU"/>
        </w:rPr>
        <w:t>Родительского собрания</w:t>
      </w:r>
    </w:p>
    <w:p w:rsidR="00C5794D" w:rsidRPr="00426596" w:rsidRDefault="00C5794D" w:rsidP="00426596">
      <w:pPr>
        <w:shd w:val="clear" w:color="auto" w:fill="FFFFFF"/>
        <w:spacing w:after="0" w:line="240" w:lineRule="atLeast"/>
        <w:jc w:val="center"/>
        <w:outlineLvl w:val="0"/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</w:pPr>
      <w:r w:rsidRPr="008651DB"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  <w:t>в подготовительной группе</w:t>
      </w:r>
      <w:r w:rsidR="008651DB" w:rsidRPr="008651DB"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  <w:t xml:space="preserve"> </w:t>
      </w:r>
      <w:r w:rsidRPr="008651DB"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  <w:t>«</w:t>
      </w:r>
      <w:r w:rsidR="008651DB" w:rsidRPr="008651DB"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  <w:t>Гномики</w:t>
      </w:r>
      <w:r w:rsidR="00426596">
        <w:rPr>
          <w:rFonts w:ascii="Ampir Deco" w:eastAsia="Times New Roman" w:hAnsi="Ampir Deco" w:cs="Arial"/>
          <w:color w:val="002060"/>
          <w:kern w:val="36"/>
          <w:sz w:val="28"/>
          <w:szCs w:val="28"/>
          <w:lang w:eastAsia="ru-RU"/>
        </w:rPr>
        <w:t>»</w:t>
      </w:r>
    </w:p>
    <w:p w:rsidR="008651DB" w:rsidRPr="0005688D" w:rsidRDefault="00C5794D" w:rsidP="008651DB">
      <w:pPr>
        <w:shd w:val="clear" w:color="auto" w:fill="FFFFFF"/>
        <w:spacing w:after="0" w:line="240" w:lineRule="auto"/>
        <w:jc w:val="center"/>
        <w:rPr>
          <w:rFonts w:ascii="AdverGothic" w:eastAsia="Times New Roman" w:hAnsi="AdverGothic" w:cs="Arial"/>
          <w:color w:val="3366FF"/>
          <w:sz w:val="48"/>
          <w:szCs w:val="48"/>
          <w:lang w:eastAsia="ru-RU"/>
        </w:rPr>
      </w:pPr>
      <w:r w:rsidRPr="0005688D">
        <w:rPr>
          <w:rFonts w:ascii="AdverGothic" w:eastAsia="Times New Roman" w:hAnsi="AdverGothic" w:cs="Arial"/>
          <w:color w:val="3366FF"/>
          <w:sz w:val="48"/>
          <w:szCs w:val="48"/>
          <w:lang w:eastAsia="ru-RU"/>
        </w:rPr>
        <w:t>«Математика глазами детей,</w:t>
      </w:r>
    </w:p>
    <w:p w:rsidR="00C5794D" w:rsidRPr="0005688D" w:rsidRDefault="00C5794D" w:rsidP="008651DB">
      <w:pPr>
        <w:shd w:val="clear" w:color="auto" w:fill="FFFFFF"/>
        <w:spacing w:after="0" w:line="240" w:lineRule="auto"/>
        <w:jc w:val="center"/>
        <w:rPr>
          <w:rFonts w:ascii="AdverGothic" w:eastAsia="Times New Roman" w:hAnsi="AdverGothic" w:cs="Arial"/>
          <w:color w:val="3366FF"/>
          <w:sz w:val="48"/>
          <w:szCs w:val="48"/>
          <w:lang w:eastAsia="ru-RU"/>
        </w:rPr>
      </w:pPr>
      <w:r w:rsidRPr="0005688D">
        <w:rPr>
          <w:rFonts w:ascii="AdverGothic" w:eastAsia="Times New Roman" w:hAnsi="AdverGothic" w:cs="Arial"/>
          <w:color w:val="3366FF"/>
          <w:sz w:val="48"/>
          <w:szCs w:val="48"/>
          <w:lang w:eastAsia="ru-RU"/>
        </w:rPr>
        <w:t>родителей и педагогов»</w:t>
      </w:r>
    </w:p>
    <w:p w:rsidR="00C5794D" w:rsidRPr="0005688D" w:rsidRDefault="00AE266B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3366FF"/>
          <w:sz w:val="48"/>
          <w:szCs w:val="48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3366FF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125459</wp:posOffset>
            </wp:positionH>
            <wp:positionV relativeFrom="paragraph">
              <wp:posOffset>254454</wp:posOffset>
            </wp:positionV>
            <wp:extent cx="5078730" cy="4767942"/>
            <wp:effectExtent l="19050" t="0" r="7620" b="0"/>
            <wp:wrapNone/>
            <wp:docPr id="1" name="Рисунок 3" descr="E:\Занятии воспитателей\Детсад № 1\гр. Гномики\Новая папка (2)\22 Флаг\IMG-20171221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Занятии воспитателей\Детсад № 1\гр. Гномики\Новая папка (2)\22 Флаг\IMG-20171221-WA00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4767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Default="0005688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Default="0005688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Default="0005688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Default="0005688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Default="0005688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426596">
      <w:pPr>
        <w:spacing w:after="0" w:line="240" w:lineRule="auto"/>
        <w:ind w:right="283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05688D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05688D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05688D">
      <w:pPr>
        <w:spacing w:after="0" w:line="240" w:lineRule="auto"/>
        <w:ind w:right="283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C5794D" w:rsidRDefault="00C5794D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426596" w:rsidRDefault="00426596" w:rsidP="00C5794D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color w:val="002060"/>
          <w:sz w:val="38"/>
          <w:szCs w:val="38"/>
          <w:shd w:val="clear" w:color="auto" w:fill="FFFFFF"/>
        </w:rPr>
      </w:pPr>
    </w:p>
    <w:p w:rsidR="0005688D" w:rsidRPr="0005688D" w:rsidRDefault="0005688D" w:rsidP="00426596">
      <w:pPr>
        <w:pStyle w:val="a4"/>
        <w:spacing w:line="320" w:lineRule="exact"/>
        <w:ind w:right="283"/>
        <w:jc w:val="right"/>
        <w:rPr>
          <w:rFonts w:ascii="Cambria" w:hAnsi="Cambria"/>
          <w:b/>
          <w:i/>
          <w:sz w:val="36"/>
          <w:szCs w:val="36"/>
        </w:rPr>
      </w:pPr>
      <w:r w:rsidRPr="0005688D">
        <w:rPr>
          <w:rFonts w:ascii="Cambria" w:hAnsi="Cambria"/>
          <w:b/>
          <w:sz w:val="36"/>
          <w:szCs w:val="36"/>
        </w:rPr>
        <w:t xml:space="preserve">Воспитатели: </w:t>
      </w:r>
      <w:r w:rsidRPr="0005688D">
        <w:rPr>
          <w:rFonts w:ascii="Cambria" w:hAnsi="Cambria"/>
          <w:b/>
          <w:i/>
          <w:sz w:val="36"/>
          <w:szCs w:val="36"/>
        </w:rPr>
        <w:t>Магомедова М.</w:t>
      </w:r>
      <w:r w:rsidR="00EF5659">
        <w:rPr>
          <w:rFonts w:ascii="Cambria" w:hAnsi="Cambria"/>
          <w:b/>
          <w:i/>
          <w:sz w:val="36"/>
          <w:szCs w:val="36"/>
        </w:rPr>
        <w:t>М</w:t>
      </w:r>
      <w:r w:rsidRPr="0005688D">
        <w:rPr>
          <w:rFonts w:ascii="Cambria" w:hAnsi="Cambria"/>
          <w:b/>
          <w:i/>
          <w:sz w:val="36"/>
          <w:szCs w:val="36"/>
        </w:rPr>
        <w:t>.</w:t>
      </w:r>
    </w:p>
    <w:p w:rsidR="00C5794D" w:rsidRPr="0005688D" w:rsidRDefault="00C5794D" w:rsidP="00426596">
      <w:pPr>
        <w:pStyle w:val="a4"/>
        <w:spacing w:line="320" w:lineRule="exact"/>
        <w:ind w:right="283"/>
        <w:jc w:val="right"/>
        <w:rPr>
          <w:rFonts w:ascii="Cambria" w:hAnsi="Cambria"/>
          <w:b/>
          <w:i/>
          <w:sz w:val="36"/>
          <w:szCs w:val="36"/>
        </w:rPr>
      </w:pPr>
      <w:bookmarkStart w:id="0" w:name="_GoBack"/>
      <w:bookmarkEnd w:id="0"/>
    </w:p>
    <w:p w:rsidR="002A02F6" w:rsidRPr="00426596" w:rsidRDefault="00426596" w:rsidP="00426596">
      <w:pPr>
        <w:shd w:val="clear" w:color="auto" w:fill="FFFFFF"/>
        <w:spacing w:after="0" w:line="320" w:lineRule="exact"/>
        <w:jc w:val="center"/>
        <w:rPr>
          <w:rFonts w:ascii="Appetite New" w:eastAsia="Times New Roman" w:hAnsi="Appetite New" w:cs="Arial"/>
          <w:color w:val="000000"/>
          <w:sz w:val="40"/>
          <w:szCs w:val="40"/>
          <w:lang w:eastAsia="ru-RU"/>
        </w:rPr>
      </w:pPr>
      <w:r w:rsidRPr="00426596">
        <w:rPr>
          <w:rFonts w:ascii="Appetite New" w:eastAsia="Times New Roman" w:hAnsi="Appetite New" w:cs="Arial"/>
          <w:color w:val="000000"/>
          <w:sz w:val="40"/>
          <w:szCs w:val="40"/>
          <w:lang w:eastAsia="ru-RU"/>
        </w:rPr>
        <w:t>2017</w:t>
      </w:r>
    </w:p>
    <w:p w:rsidR="00D367C7" w:rsidRPr="00D367C7" w:rsidRDefault="00D367C7" w:rsidP="00D367C7">
      <w:pPr>
        <w:shd w:val="clear" w:color="auto" w:fill="FFFFFF"/>
        <w:spacing w:after="0" w:line="240" w:lineRule="auto"/>
        <w:jc w:val="center"/>
        <w:rPr>
          <w:rFonts w:ascii="AdverGothic" w:eastAsia="Times New Roman" w:hAnsi="AdverGothic" w:cs="Arial"/>
          <w:color w:val="000099"/>
          <w:sz w:val="48"/>
          <w:szCs w:val="48"/>
          <w:lang w:eastAsia="ru-RU"/>
        </w:rPr>
      </w:pPr>
      <w:r w:rsidRPr="00D367C7">
        <w:rPr>
          <w:rFonts w:ascii="AdverGothic" w:eastAsia="Times New Roman" w:hAnsi="AdverGothic" w:cs="Arial"/>
          <w:color w:val="000099"/>
          <w:sz w:val="48"/>
          <w:szCs w:val="48"/>
          <w:lang w:eastAsia="ru-RU"/>
        </w:rPr>
        <w:lastRenderedPageBreak/>
        <w:t>Математика глазами детей,</w:t>
      </w:r>
    </w:p>
    <w:p w:rsidR="00D367C7" w:rsidRPr="00D367C7" w:rsidRDefault="00D367C7" w:rsidP="00D367C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99"/>
          <w:sz w:val="28"/>
          <w:szCs w:val="28"/>
          <w:lang w:eastAsia="ru-RU"/>
        </w:rPr>
      </w:pPr>
      <w:r w:rsidRPr="00D367C7">
        <w:rPr>
          <w:rFonts w:ascii="AdverGothic" w:eastAsia="Times New Roman" w:hAnsi="AdverGothic" w:cs="Arial"/>
          <w:color w:val="000099"/>
          <w:sz w:val="48"/>
          <w:szCs w:val="48"/>
          <w:lang w:eastAsia="ru-RU"/>
        </w:rPr>
        <w:t>родителей и педагогов</w:t>
      </w:r>
    </w:p>
    <w:p w:rsidR="00D367C7" w:rsidRDefault="00D367C7" w:rsidP="002A02F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A02F6" w:rsidRPr="0005688D" w:rsidRDefault="002A02F6" w:rsidP="0005688D">
      <w:pPr>
        <w:shd w:val="clear" w:color="auto" w:fill="FFFFFF"/>
        <w:spacing w:after="0" w:line="240" w:lineRule="auto"/>
        <w:ind w:left="-426" w:right="141"/>
        <w:rPr>
          <w:rFonts w:ascii="CyrillicHover" w:eastAsia="Times New Roman" w:hAnsi="CyrillicHover" w:cs="Arial"/>
          <w:color w:val="3366FF"/>
          <w:sz w:val="44"/>
          <w:szCs w:val="44"/>
          <w:lang w:eastAsia="ru-RU"/>
        </w:rPr>
      </w:pPr>
      <w:r w:rsidRPr="0005688D">
        <w:rPr>
          <w:rFonts w:ascii="CyrillicHover" w:eastAsia="Times New Roman" w:hAnsi="CyrillicHover" w:cs="Arial"/>
          <w:color w:val="3366FF"/>
          <w:sz w:val="44"/>
          <w:szCs w:val="44"/>
          <w:lang w:eastAsia="ru-RU"/>
        </w:rPr>
        <w:t>Аннотация.</w:t>
      </w:r>
    </w:p>
    <w:p w:rsidR="002A02F6" w:rsidRPr="0005688D" w:rsidRDefault="002A02F6" w:rsidP="0005688D">
      <w:pPr>
        <w:shd w:val="clear" w:color="auto" w:fill="FFFFFF"/>
        <w:spacing w:after="0" w:line="240" w:lineRule="auto"/>
        <w:ind w:left="-426" w:right="141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собрания оказать </w:t>
      </w:r>
      <w:proofErr w:type="gramStart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педагогическую</w:t>
      </w:r>
      <w:proofErr w:type="gramEnd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информационную и </w:t>
      </w:r>
    </w:p>
    <w:p w:rsidR="002A02F6" w:rsidRPr="0005688D" w:rsidRDefault="002A02F6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практическую помощь в развитии элементарных математических представлений дошкольников в условиях семейного воспитания и развития. </w:t>
      </w:r>
    </w:p>
    <w:p w:rsidR="002A02F6" w:rsidRDefault="002A02F6" w:rsidP="0005688D">
      <w:pPr>
        <w:shd w:val="clear" w:color="auto" w:fill="FFFFFF"/>
        <w:spacing w:after="0" w:line="240" w:lineRule="auto"/>
        <w:ind w:left="-426" w:right="141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Ключевые слова:</w:t>
      </w:r>
      <w:r w:rsid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математические представлен</w:t>
      </w:r>
      <w:r w:rsidR="008868F5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ия, семейное воспитание, педаго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гическая грамотность</w:t>
      </w:r>
    </w:p>
    <w:p w:rsidR="0005688D" w:rsidRPr="0005688D" w:rsidRDefault="0005688D" w:rsidP="0005688D">
      <w:pPr>
        <w:shd w:val="clear" w:color="auto" w:fill="FFFFFF"/>
        <w:spacing w:after="0" w:line="240" w:lineRule="auto"/>
        <w:ind w:left="-426" w:right="141" w:firstLine="7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A02F6" w:rsidRPr="00426596" w:rsidRDefault="002A02F6" w:rsidP="00426596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5688D">
        <w:rPr>
          <w:rFonts w:ascii="CyrillicHover" w:eastAsia="Times New Roman" w:hAnsi="CyrillicHover" w:cs="Arial"/>
          <w:color w:val="3366FF"/>
          <w:sz w:val="44"/>
          <w:szCs w:val="44"/>
          <w:lang w:eastAsia="ru-RU"/>
        </w:rPr>
        <w:t>Цель: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нашего собрания повысить педагогическую грамотность р</w:t>
      </w:r>
      <w:r w:rsidR="008868F5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одителей в вопросах развития ма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тематических представлений дошкольников. </w:t>
      </w:r>
    </w:p>
    <w:p w:rsidR="0005688D" w:rsidRPr="00426596" w:rsidRDefault="002A02F6" w:rsidP="00426596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CyrillicHover" w:eastAsia="Times New Roman" w:hAnsi="CyrillicHover" w:cs="Times New Roman"/>
          <w:color w:val="3366FF"/>
          <w:sz w:val="44"/>
          <w:szCs w:val="44"/>
          <w:lang w:eastAsia="ru-RU"/>
        </w:rPr>
        <w:t>Участники:</w:t>
      </w:r>
      <w:r w:rsidR="008868F5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воспитатели.</w:t>
      </w:r>
    </w:p>
    <w:p w:rsidR="002A02F6" w:rsidRPr="0005688D" w:rsidRDefault="002A02F6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CyrillicHover" w:eastAsia="Times New Roman" w:hAnsi="CyrillicHover" w:cs="Times New Roman"/>
          <w:color w:val="3366FF"/>
          <w:sz w:val="44"/>
          <w:szCs w:val="44"/>
          <w:lang w:eastAsia="ru-RU"/>
        </w:rPr>
      </w:pPr>
      <w:r w:rsidRPr="0005688D">
        <w:rPr>
          <w:rFonts w:ascii="CyrillicHover" w:eastAsia="Times New Roman" w:hAnsi="CyrillicHover" w:cs="Times New Roman"/>
          <w:color w:val="3366FF"/>
          <w:sz w:val="44"/>
          <w:szCs w:val="44"/>
          <w:lang w:eastAsia="ru-RU"/>
        </w:rPr>
        <w:t xml:space="preserve">Предварительная работа: </w:t>
      </w:r>
    </w:p>
    <w:p w:rsidR="0005688D" w:rsidRPr="0005688D" w:rsidRDefault="002A02F6" w:rsidP="00426596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памяток для родителей. </w:t>
      </w:r>
    </w:p>
    <w:p w:rsidR="002A02F6" w:rsidRDefault="002A02F6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CyrillicHover" w:eastAsia="Times New Roman" w:hAnsi="CyrillicHover" w:cs="Times New Roman"/>
          <w:color w:val="3366FF"/>
          <w:sz w:val="16"/>
          <w:szCs w:val="16"/>
          <w:lang w:eastAsia="ru-RU"/>
        </w:rPr>
      </w:pPr>
      <w:r w:rsidRPr="0005688D">
        <w:rPr>
          <w:rFonts w:ascii="CyrillicHover" w:eastAsia="Times New Roman" w:hAnsi="CyrillicHover" w:cs="Times New Roman"/>
          <w:color w:val="3366FF"/>
          <w:sz w:val="44"/>
          <w:szCs w:val="44"/>
          <w:lang w:eastAsia="ru-RU"/>
        </w:rPr>
        <w:t>План проведения</w:t>
      </w:r>
      <w:r w:rsidR="0005688D">
        <w:rPr>
          <w:rFonts w:ascii="CyrillicHover" w:eastAsia="Times New Roman" w:hAnsi="CyrillicHover" w:cs="Times New Roman"/>
          <w:color w:val="3366FF"/>
          <w:sz w:val="44"/>
          <w:szCs w:val="44"/>
          <w:lang w:eastAsia="ru-RU"/>
        </w:rPr>
        <w:t>:</w:t>
      </w:r>
    </w:p>
    <w:p w:rsidR="0005688D" w:rsidRPr="0005688D" w:rsidRDefault="0005688D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CyrillicHover" w:eastAsia="Times New Roman" w:hAnsi="CyrillicHover" w:cs="Times New Roman"/>
          <w:color w:val="3366FF"/>
          <w:sz w:val="16"/>
          <w:szCs w:val="16"/>
          <w:lang w:eastAsia="ru-RU"/>
        </w:rPr>
      </w:pPr>
    </w:p>
    <w:p w:rsidR="002A02F6" w:rsidRPr="0005688D" w:rsidRDefault="002A02F6" w:rsidP="0005688D">
      <w:pPr>
        <w:shd w:val="clear" w:color="auto" w:fill="FFFFFF"/>
        <w:spacing w:after="0" w:line="360" w:lineRule="auto"/>
        <w:ind w:left="-426" w:right="141"/>
        <w:jc w:val="both"/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</w:pPr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 xml:space="preserve">I. Организационный момент </w:t>
      </w:r>
      <w:proofErr w:type="gramStart"/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>-в</w:t>
      </w:r>
      <w:proofErr w:type="gramEnd"/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>ступительное слово.</w:t>
      </w:r>
    </w:p>
    <w:p w:rsidR="002A02F6" w:rsidRPr="0005688D" w:rsidRDefault="002A02F6" w:rsidP="0005688D">
      <w:pPr>
        <w:shd w:val="clear" w:color="auto" w:fill="FFFFFF"/>
        <w:spacing w:after="0" w:line="360" w:lineRule="auto"/>
        <w:ind w:left="-426" w:right="141"/>
        <w:jc w:val="both"/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</w:pPr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>III. Разминка для родителей (математические игры).</w:t>
      </w:r>
    </w:p>
    <w:p w:rsidR="002A02F6" w:rsidRPr="0005688D" w:rsidRDefault="002A02F6" w:rsidP="0005688D">
      <w:pPr>
        <w:shd w:val="clear" w:color="auto" w:fill="FFFFFF"/>
        <w:spacing w:after="0" w:line="360" w:lineRule="auto"/>
        <w:ind w:left="-426" w:right="141"/>
        <w:jc w:val="both"/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</w:pPr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 xml:space="preserve">IV. Разное. </w:t>
      </w:r>
    </w:p>
    <w:p w:rsidR="002A02F6" w:rsidRDefault="002A02F6" w:rsidP="0005688D">
      <w:pPr>
        <w:shd w:val="clear" w:color="auto" w:fill="FFFFFF"/>
        <w:spacing w:after="0" w:line="360" w:lineRule="auto"/>
        <w:ind w:left="-426" w:right="141"/>
        <w:jc w:val="both"/>
        <w:rPr>
          <w:rFonts w:ascii="Arctika script" w:eastAsia="Times New Roman" w:hAnsi="Arctika script" w:cs="Times New Roman"/>
          <w:color w:val="993366"/>
          <w:sz w:val="16"/>
          <w:szCs w:val="16"/>
          <w:lang w:eastAsia="ru-RU"/>
        </w:rPr>
      </w:pPr>
      <w:r w:rsidRPr="0005688D">
        <w:rPr>
          <w:rFonts w:ascii="Arctika script" w:eastAsia="Times New Roman" w:hAnsi="Arctika script" w:cs="Times New Roman"/>
          <w:color w:val="993366"/>
          <w:sz w:val="40"/>
          <w:szCs w:val="40"/>
          <w:lang w:eastAsia="ru-RU"/>
        </w:rPr>
        <w:t xml:space="preserve">VII. Итог собрания. </w:t>
      </w:r>
    </w:p>
    <w:p w:rsidR="00D367C7" w:rsidRPr="00D367C7" w:rsidRDefault="00D367C7" w:rsidP="0005688D">
      <w:pPr>
        <w:shd w:val="clear" w:color="auto" w:fill="FFFFFF"/>
        <w:spacing w:after="0" w:line="360" w:lineRule="auto"/>
        <w:ind w:left="-426" w:right="141"/>
        <w:jc w:val="both"/>
        <w:rPr>
          <w:rFonts w:ascii="Arctika script" w:eastAsia="Times New Roman" w:hAnsi="Arctika script" w:cs="Times New Roman"/>
          <w:color w:val="993366"/>
          <w:sz w:val="16"/>
          <w:szCs w:val="16"/>
          <w:lang w:eastAsia="ru-RU"/>
        </w:rPr>
      </w:pPr>
    </w:p>
    <w:p w:rsidR="002A02F6" w:rsidRPr="00D367C7" w:rsidRDefault="002A02F6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AdverGothic" w:eastAsia="Times New Roman" w:hAnsi="AdverGothic" w:cs="Times New Roman"/>
          <w:color w:val="000000"/>
          <w:sz w:val="28"/>
          <w:szCs w:val="28"/>
          <w:lang w:eastAsia="ru-RU"/>
        </w:rPr>
      </w:pPr>
      <w:r w:rsidRPr="00D367C7">
        <w:rPr>
          <w:rFonts w:ascii="AdverGothic" w:eastAsia="Times New Roman" w:hAnsi="AdverGothic" w:cs="Times New Roman"/>
          <w:color w:val="000000"/>
          <w:sz w:val="28"/>
          <w:szCs w:val="28"/>
          <w:lang w:eastAsia="ru-RU"/>
        </w:rPr>
        <w:t>Ход собрания</w:t>
      </w:r>
    </w:p>
    <w:p w:rsidR="002A02F6" w:rsidRPr="00D367C7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I</w:t>
      </w:r>
      <w:r w:rsidR="008868F5"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.</w:t>
      </w:r>
      <w:r w:rsidR="008868F5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6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настоящее время в связи с совершенствованием воспитания и обучения детей осуществляется поиск новых методов, средств обучения, причем таких, которые способствовали выявлению потенциальных возможностей каждого ребенка.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Дошкольникам доступны наиболее простые виды занимательных задач. По развивающему воздействию на детей можно выделить следующие основные виды: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2"/>
      <w:bookmarkEnd w:id="1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1.Занимательные вопросы, задачи шутки, способст</w:t>
      </w:r>
      <w:r w:rsidR="008868F5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вующие развитию логиче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 мышления, сообразительности, являющиеся приемом активизации умственной деятельности.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2.Задачи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–головоломки, целью которых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составить фигуры из указанного количества     счетных           палочек:3 равных квадрата из 10; квадрат и 2разных четырехугольника из 10;</w:t>
      </w:r>
    </w:p>
    <w:p w:rsidR="00426596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3.Группа игр на составление (моделирования) плоских или объёмных </w:t>
      </w:r>
    </w:p>
    <w:p w:rsidR="00426596" w:rsidRDefault="0042659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изображений объектов (Головоломка Пифагора», «</w:t>
      </w:r>
      <w:proofErr w:type="spellStart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Танграм</w:t>
      </w:r>
      <w:proofErr w:type="spellEnd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т.д.)</w:t>
      </w:r>
    </w:p>
    <w:p w:rsidR="00D367C7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4.Очень разнообразны наглядные задачи: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самых простых -</w:t>
      </w:r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пустых клеточках, продолжение ряда, к более </w:t>
      </w:r>
      <w:proofErr w:type="gramStart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сложным</w:t>
      </w:r>
      <w:proofErr w:type="gramEnd"/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–нахождение закономерностей рядов фигур, признаков отличия одной группы фигур от другой.</w:t>
      </w:r>
    </w:p>
    <w:p w:rsidR="002A02F6" w:rsidRPr="00D367C7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II</w:t>
      </w:r>
      <w:proofErr w:type="gramStart"/>
      <w:r w:rsidR="00801907" w:rsidRPr="00D367C7">
        <w:rPr>
          <w:rFonts w:ascii="Times New Roman" w:eastAsia="Times New Roman" w:hAnsi="Times New Roman" w:cs="Times New Roman"/>
          <w:color w:val="993366"/>
          <w:sz w:val="28"/>
          <w:szCs w:val="28"/>
          <w:lang w:eastAsia="ru-RU"/>
        </w:rPr>
        <w:t xml:space="preserve"> </w:t>
      </w:r>
      <w:r w:rsidRPr="00D36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Pr="00D367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процессе решений этих задач у детей формируется умение сравнивать, обобщать, доказывать, делать выводы.</w:t>
      </w:r>
    </w:p>
    <w:p w:rsidR="002A02F6" w:rsidRPr="0005688D" w:rsidRDefault="00801907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элементарных математических представлений у дете</w:t>
      </w:r>
      <w:proofErr w:type="gramStart"/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только знание цифр, чисел, решение задач, это и ориентировка в пространстве, </w:t>
      </w:r>
    </w:p>
    <w:p w:rsidR="00D367C7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знание геометрических фигур, определение объемных фигур и плоских, а также знание различных цветов, определение качество предмета из чего он состоит.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Изучая, математику дети учатся слушать, и определять на ощупь. Участие родители в жизни детей необходимо родители должны показать существенные взаимосвязи предметов, учить рассуждать, сравнивать, сопоставлять. </w:t>
      </w:r>
    </w:p>
    <w:p w:rsidR="002A02F6" w:rsidRPr="0005688D" w:rsidRDefault="00D367C7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Умение слушать закрепляется в занимательной игре: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Попросить ребенка закрыть глаза, а самим хлопнуть в ладоши. Открыв глаза, ребенок должен сказать, сколько раз вы ударили, или поставить столько же кубиков, сколько он услышал звуков.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 задание: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2D"/>
      </w: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Одинаковое количество больших и маленьких кубиков положить в два ряда, спросить у ребенка, каких кубиков больше, каких меньше. Выполняя задание, ребенок должен не только дать четкий ответ, но так же уметь аргументировать его, рассказать о том, как он пришел к такому выводу.</w:t>
      </w:r>
    </w:p>
    <w:p w:rsidR="002A02F6" w:rsidRPr="0005688D" w:rsidRDefault="00D367C7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Мышление неотделимо от речи. Речь и мышление развивается в тесной взаимосвязи.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о числе не может ограничиваться умением ребенка пересчитывать предметы. Необходимо добиваться от ребенка пониманием отношением между последовательными числами. Используя любой ма</w:t>
      </w:r>
      <w:r w:rsidR="00801907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териал, имеющийся под рукой, ка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мешки, горошины, фантики, солдатики, элементы строительного набора или мозаики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–можно сравнивать различные группы предметов, определяя словами отношения между числами: больше, меньше, поровну.</w:t>
      </w:r>
    </w:p>
    <w:p w:rsidR="002A02F6" w:rsidRPr="0005688D" w:rsidRDefault="00801907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Рекомендуем, родителям занимаясь с детьми чаще использовать игровые методы.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Интересная для детей игра </w:t>
      </w:r>
    </w:p>
    <w:p w:rsidR="002A02F6" w:rsidRPr="0005688D" w:rsidRDefault="002A02F6" w:rsidP="00D367C7">
      <w:pPr>
        <w:shd w:val="clear" w:color="auto" w:fill="FFFFFF"/>
        <w:spacing w:after="0" w:line="240" w:lineRule="auto"/>
        <w:ind w:left="-426" w:right="141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изменилось»</w:t>
      </w:r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позволяющая</w:t>
      </w:r>
      <w:proofErr w:type="gramEnd"/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занимательной форме усваивать сравнение двух предметов. Любимую игру для детей в мяч, тоже можно использовать для закрепления математических занятий. Во время прогулки вы </w:t>
      </w:r>
    </w:p>
    <w:p w:rsidR="002A02F6" w:rsidRPr="0005688D" w:rsidRDefault="002A02F6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кидаете ребенку мяч и называете число. Ребенок, кидая мяч должен назвать число на один больше, или меньше.</w:t>
      </w:r>
    </w:p>
    <w:p w:rsidR="008868F5" w:rsidRPr="0005688D" w:rsidRDefault="00D367C7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Интересная и полезная игра для изучения состав числа «Угадай сколько».</w:t>
      </w:r>
    </w:p>
    <w:p w:rsidR="008868F5" w:rsidRPr="00D367C7" w:rsidRDefault="008868F5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считать с ребенком бусинки, взрослый раскладывает их в две руки. Ребенок должен назвать, сколько </w:t>
      </w:r>
      <w:proofErr w:type="gramStart"/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2A02F6" w:rsidRPr="00056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правой и в левой.</w:t>
      </w:r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в играх дети усваивают представления об отношениях между числами, о равенстве и неравенстве, о составе числа из двух меньших, учатся аргументировать свои знания.</w:t>
      </w:r>
      <w:r w:rsidR="00D367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Знакомя детей с начальными понятиями математики, надо помнить о том, что математика </w:t>
      </w:r>
      <w:proofErr w:type="gramStart"/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-э</w:t>
      </w:r>
      <w:proofErr w:type="gramEnd"/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не только действия с числами. Большое значение в умственном развитии ребёнка имеет знакомство с измерениями. Умение измерять необходимо в повседневной жизни. Показывая, что меры бывают разными. Можно измерить, сколько крупы войдет в кастрюлю для каши, крупу измеряем ложками. В каждой семье бывают ситуации, когда надо что-то передвинуть, поменять местами мебель. Использовать и эту ситуацию, для обучения ребенка измерению: «Встанет ли шкаф на это место, куда вы хотите его передвинуть? Как это узнать? »</w:t>
      </w:r>
    </w:p>
    <w:p w:rsidR="008868F5" w:rsidRPr="0005688D" w:rsidRDefault="00801907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868F5"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 необходимо знакомить ребенка с днями недели. Для этого нужно задавать ему не сложные задачки.</w:t>
      </w:r>
    </w:p>
    <w:p w:rsidR="008868F5" w:rsidRPr="0005688D" w:rsidRDefault="008868F5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день настанет за вторником?</w:t>
      </w:r>
    </w:p>
    <w:p w:rsidR="008868F5" w:rsidRPr="0005688D" w:rsidRDefault="008868F5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2D"/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день недели перед четвергом? Так же надо использовать загадки.</w:t>
      </w:r>
    </w:p>
    <w:p w:rsidR="008868F5" w:rsidRPr="0005688D" w:rsidRDefault="008868F5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 хотелось бы отметить, что я осветила лишь небольшую долю обучение детей начальным представлениям математики. Основной задачей было показать, что главное в обучении ребенка не тот объём знаний, который будет дан, а тот развивающий эффект, который будет получен в результате обучения.</w:t>
      </w:r>
    </w:p>
    <w:p w:rsidR="00D367C7" w:rsidRDefault="00801907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8868F5"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итоге обучения ребенок должен </w:t>
      </w:r>
      <w:proofErr w:type="gramStart"/>
      <w:r w:rsidR="008868F5"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научится</w:t>
      </w:r>
      <w:proofErr w:type="gramEnd"/>
      <w:r w:rsidR="008868F5"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думать, рассуждать, давать ответы осмысленно, логически обосновывая их, </w:t>
      </w:r>
    </w:p>
    <w:p w:rsidR="008868F5" w:rsidRDefault="008868F5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Start"/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достигли желаемого результата.</w:t>
      </w:r>
    </w:p>
    <w:p w:rsidR="00D367C7" w:rsidRPr="0005688D" w:rsidRDefault="00D367C7" w:rsidP="00D367C7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BF0" w:rsidRPr="00F84F9A" w:rsidRDefault="008868F5" w:rsidP="00F84F9A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III.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Разминка для род</w:t>
      </w:r>
      <w:r w:rsidR="00D36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ителей (математические игры). (И</w:t>
      </w:r>
      <w:r w:rsidRPr="00D36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гры в приложении)</w:t>
      </w:r>
    </w:p>
    <w:p w:rsidR="00C81BF0" w:rsidRPr="00F84F9A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Вспомнить порядковый счёт от 1 до 10.</w:t>
      </w:r>
    </w:p>
    <w:p w:rsidR="00C81BF0" w:rsidRPr="00F84F9A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Вспомнить обратный счёт от 10 до 1.</w:t>
      </w:r>
    </w:p>
    <w:p w:rsidR="00C81BF0" w:rsidRPr="00F84F9A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Посчитайте от 3 до 9, от 4 до 8.</w:t>
      </w:r>
    </w:p>
    <w:p w:rsidR="00C81BF0" w:rsidRPr="00F84F9A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Посчитайте от 10 до 5, от 7 до 3.</w:t>
      </w:r>
    </w:p>
    <w:p w:rsidR="00C81BF0" w:rsidRPr="00F84F9A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Угадай число, живущее между числами 5 и 7, 4 и 6, 9 и 7.</w:t>
      </w:r>
    </w:p>
    <w:p w:rsidR="00C81BF0" w:rsidRDefault="00C81BF0" w:rsidP="00C81BF0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Какое число больше 3 или 4, 7 или 8.</w:t>
      </w:r>
    </w:p>
    <w:p w:rsidR="00C81BF0" w:rsidRPr="00F84F9A" w:rsidRDefault="00F84F9A" w:rsidP="00F84F9A">
      <w:pPr>
        <w:pStyle w:val="a5"/>
        <w:numPr>
          <w:ilvl w:val="0"/>
          <w:numId w:val="1"/>
        </w:numPr>
        <w:spacing w:before="281" w:after="281" w:line="240" w:lineRule="auto"/>
        <w:ind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F84F9A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Какое число меньше 1 или 3, 10 или 6.</w:t>
      </w:r>
    </w:p>
    <w:p w:rsidR="00C81BF0" w:rsidRPr="00B85FC2" w:rsidRDefault="00C81BF0" w:rsidP="008C301B">
      <w:pPr>
        <w:spacing w:before="281" w:after="281" w:line="240" w:lineRule="auto"/>
        <w:ind w:left="644" w:right="424"/>
        <w:jc w:val="center"/>
        <w:rPr>
          <w:rFonts w:ascii="Ampir Deco" w:eastAsia="Times New Roman" w:hAnsi="Ampir Deco" w:cs="Times New Roman"/>
          <w:i/>
          <w:color w:val="0000FF"/>
          <w:sz w:val="36"/>
          <w:szCs w:val="36"/>
          <w:lang w:eastAsia="ru-RU"/>
        </w:rPr>
      </w:pPr>
      <w:r w:rsidRPr="00B85FC2">
        <w:rPr>
          <w:rFonts w:ascii="Ampir Deco" w:eastAsia="Times New Roman" w:hAnsi="Ampir Deco" w:cs="Times New Roman"/>
          <w:i/>
          <w:color w:val="0000FF"/>
          <w:sz w:val="36"/>
          <w:szCs w:val="36"/>
          <w:lang w:eastAsia="ru-RU"/>
        </w:rPr>
        <w:lastRenderedPageBreak/>
        <w:t>Задание  поиграем в игру «Молчанка»</w:t>
      </w:r>
    </w:p>
    <w:p w:rsidR="00C81BF0" w:rsidRPr="00B85FC2" w:rsidRDefault="00C81BF0" w:rsidP="00C81BF0">
      <w:pPr>
        <w:spacing w:before="281" w:after="281" w:line="240" w:lineRule="auto"/>
        <w:ind w:left="-284" w:right="424" w:firstLine="568"/>
        <w:jc w:val="both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</w:t>
      </w:r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Я вам буду задавать вопросы, а ответы на вопросы вы мне будете  показывать карточко</w:t>
      </w:r>
      <w:proofErr w:type="gramStart"/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й-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</w:t>
      </w:r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цифрой:</w:t>
      </w:r>
    </w:p>
    <w:p w:rsidR="00C81BF0" w:rsidRPr="008C301B" w:rsidRDefault="00C81BF0" w:rsidP="008C301B">
      <w:pPr>
        <w:spacing w:after="0" w:line="240" w:lineRule="auto"/>
        <w:ind w:left="709" w:right="424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сколько пальцев на правой руке?</w:t>
      </w:r>
      <w:r w:rsidRPr="00C81BF0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 xml:space="preserve"> 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сколько глаз у светофора?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сколько носов у двух собак?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сколько ушей у двух мышей?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сколько хвостов у двух котов?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Все верно показали. Молодцы! </w:t>
      </w:r>
    </w:p>
    <w:p w:rsidR="00C81BF0" w:rsidRPr="00B85FC2" w:rsidRDefault="00C81BF0" w:rsidP="00C81BF0">
      <w:pPr>
        <w:spacing w:after="0" w:line="240" w:lineRule="auto"/>
        <w:ind w:left="644" w:right="424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C81BF0" w:rsidRPr="00B85FC2" w:rsidRDefault="00C81BF0" w:rsidP="00C81BF0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</w:t>
      </w:r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Я теперь я буду показывать вам геометрические фигуры, а вы назовите </w:t>
      </w:r>
      <w:proofErr w:type="gramStart"/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>предметы</w:t>
      </w:r>
      <w:proofErr w:type="gramEnd"/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на которые они похожи.</w:t>
      </w:r>
    </w:p>
    <w:p w:rsidR="008C301B" w:rsidRPr="00B85FC2" w:rsidRDefault="00C81BF0" w:rsidP="00F84F9A">
      <w:pPr>
        <w:spacing w:after="0" w:line="240" w:lineRule="auto"/>
        <w:ind w:left="-284" w:right="424"/>
        <w:jc w:val="both"/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</w:pPr>
      <w:r w:rsidRPr="00B85FC2">
        <w:rPr>
          <w:rFonts w:ascii="Times New Roman" w:eastAsia="Times New Roman" w:hAnsi="Times New Roman" w:cs="Times New Roman"/>
          <w:i/>
          <w:color w:val="111111"/>
          <w:sz w:val="32"/>
          <w:szCs w:val="32"/>
          <w:lang w:eastAsia="ru-RU"/>
        </w:rPr>
        <w:t xml:space="preserve"> Справились, молодцы</w:t>
      </w:r>
      <w:r w:rsidRPr="00B85FC2">
        <w:rPr>
          <w:rFonts w:ascii="Times New Roman" w:eastAsia="Times New Roman" w:hAnsi="Times New Roman" w:cs="Times New Roman"/>
          <w:i/>
          <w:color w:val="111111"/>
          <w:sz w:val="36"/>
          <w:szCs w:val="36"/>
          <w:lang w:eastAsia="ru-RU"/>
        </w:rPr>
        <w:t>!</w:t>
      </w:r>
    </w:p>
    <w:p w:rsidR="00C81BF0" w:rsidRPr="00C81BF0" w:rsidRDefault="00C81BF0" w:rsidP="008C301B">
      <w:pPr>
        <w:pStyle w:val="a5"/>
        <w:spacing w:after="0" w:line="240" w:lineRule="auto"/>
        <w:ind w:left="1004" w:right="424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proofErr w:type="spellStart"/>
      <w:r w:rsidRPr="00C81BF0">
        <w:rPr>
          <w:rFonts w:ascii="Ampir Deco" w:eastAsia="Times New Roman" w:hAnsi="Ampir Deco" w:cs="Times New Roman"/>
          <w:i/>
          <w:color w:val="0000FF"/>
          <w:sz w:val="36"/>
          <w:szCs w:val="36"/>
          <w:lang w:eastAsia="ru-RU"/>
        </w:rPr>
        <w:t>Физминутка</w:t>
      </w:r>
      <w:proofErr w:type="spellEnd"/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В понедельник мы купались,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(изображают плавание)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А во вторник рисовали,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(изображают рисование)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В среду долго умывались,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(умывание)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А в четверг в футбол играли</w:t>
      </w:r>
      <w:proofErr w:type="gramStart"/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.</w:t>
      </w:r>
      <w:proofErr w:type="gramEnd"/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</w:t>
      </w:r>
      <w:proofErr w:type="gramStart"/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б</w:t>
      </w:r>
      <w:proofErr w:type="gramEnd"/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ег на месте)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В пятницу мы прыгали, бегали,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(прыгают)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Очень долго танцевали,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(кружатся на месте)</w:t>
      </w:r>
    </w:p>
    <w:p w:rsidR="00C81BF0" w:rsidRPr="008C301B" w:rsidRDefault="00C81BF0" w:rsidP="008C301B">
      <w:pPr>
        <w:spacing w:after="0" w:line="240" w:lineRule="auto"/>
        <w:ind w:left="284" w:right="424"/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</w:pPr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А в субботу, воскресенье целый день мы     отдыхали</w:t>
      </w:r>
      <w:proofErr w:type="gramStart"/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.</w:t>
      </w:r>
      <w:proofErr w:type="gramEnd"/>
      <w:r w:rsidRPr="008C301B">
        <w:rPr>
          <w:rFonts w:ascii="Times New Roman" w:eastAsia="Times New Roman" w:hAnsi="Times New Roman" w:cs="Times New Roman"/>
          <w:color w:val="008000"/>
          <w:sz w:val="36"/>
          <w:szCs w:val="36"/>
          <w:lang w:eastAsia="ru-RU"/>
        </w:rPr>
        <w:t> </w:t>
      </w:r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(</w:t>
      </w:r>
      <w:proofErr w:type="gramStart"/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х</w:t>
      </w:r>
      <w:proofErr w:type="gramEnd"/>
      <w:r w:rsidRPr="008C301B">
        <w:rPr>
          <w:rFonts w:ascii="Times New Roman" w:eastAsia="Times New Roman" w:hAnsi="Times New Roman" w:cs="Times New Roman"/>
          <w:i/>
          <w:iCs/>
          <w:color w:val="008000"/>
          <w:sz w:val="36"/>
          <w:szCs w:val="36"/>
          <w:bdr w:val="none" w:sz="0" w:space="0" w:color="auto" w:frame="1"/>
          <w:lang w:eastAsia="ru-RU"/>
        </w:rPr>
        <w:t>лопают в ладоши)</w:t>
      </w:r>
    </w:p>
    <w:p w:rsidR="008C301B" w:rsidRDefault="008C301B" w:rsidP="00F84F9A">
      <w:pPr>
        <w:spacing w:after="0" w:line="240" w:lineRule="auto"/>
        <w:ind w:right="424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</w:p>
    <w:p w:rsidR="008C301B" w:rsidRPr="008C301B" w:rsidRDefault="008C301B" w:rsidP="008C301B">
      <w:pPr>
        <w:spacing w:after="0" w:line="240" w:lineRule="auto"/>
        <w:ind w:left="284" w:right="424"/>
        <w:jc w:val="center"/>
        <w:rPr>
          <w:rFonts w:ascii="Ampir Deco" w:eastAsia="Times New Roman" w:hAnsi="Ampir Deco" w:cs="Times New Roman"/>
          <w:color w:val="0000FF"/>
          <w:sz w:val="36"/>
          <w:szCs w:val="36"/>
          <w:lang w:eastAsia="ru-RU"/>
        </w:rPr>
      </w:pPr>
      <w:r w:rsidRPr="008C301B">
        <w:rPr>
          <w:rFonts w:ascii="Ampir Deco" w:eastAsia="Times New Roman" w:hAnsi="Ampir Deco" w:cs="Times New Roman"/>
          <w:color w:val="0000FF"/>
          <w:sz w:val="36"/>
          <w:szCs w:val="36"/>
          <w:lang w:eastAsia="ru-RU"/>
        </w:rPr>
        <w:t>Графический диктант «Собака»</w:t>
      </w:r>
    </w:p>
    <w:p w:rsidR="008C301B" w:rsidRDefault="008C301B" w:rsidP="008C301B">
      <w:pPr>
        <w:spacing w:before="281" w:after="281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 w:rsidRPr="00B85FC2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Сейчас мы будем рисовать по клеточкам</w:t>
      </w:r>
    </w:p>
    <w:p w:rsidR="008C301B" w:rsidRDefault="008C301B" w:rsidP="008C301B">
      <w:pPr>
        <w:spacing w:before="281" w:after="281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И так  собачка просит вас ответить на ее вопросы?</w:t>
      </w:r>
    </w:p>
    <w:p w:rsidR="008C301B" w:rsidRDefault="00426596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3860165</wp:posOffset>
            </wp:positionH>
            <wp:positionV relativeFrom="paragraph">
              <wp:posOffset>198120</wp:posOffset>
            </wp:positionV>
            <wp:extent cx="1953260" cy="1436370"/>
            <wp:effectExtent l="19050" t="0" r="8890" b="0"/>
            <wp:wrapNone/>
            <wp:docPr id="13" name="Рисунок 10" descr="C:\Users\001\Desktop\Numb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Number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436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301B"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- если дерево выше куста, то куст …?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- если линейка длиннее карандаша, то карандаш …?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- если канат толще нитки, то нитка …?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- если сестра старше брата, то брат …?</w:t>
      </w:r>
    </w:p>
    <w:p w:rsidR="008C301B" w:rsidRPr="00426596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- если река шире ручья, то ручей …?</w:t>
      </w:r>
      <w:r w:rsidR="00426596" w:rsidRPr="0042659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8C301B" w:rsidRP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C301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И последнее задание «Задача»</w:t>
      </w:r>
    </w:p>
    <w:p w:rsidR="008C301B" w:rsidRPr="00426596" w:rsidRDefault="008C301B" w:rsidP="00426596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lastRenderedPageBreak/>
        <w:t>На поляне росло 5 синих колокольчиков и 3 красных мака. Сколько всего цветов росло на поляне.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8C301B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Разбираем задачу.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8C301B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 чем говорится в задаче? (о цветах)</w:t>
      </w:r>
    </w:p>
    <w:p w:rsid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 мы знаем о колокольчиках (их росло на поляне 5)</w:t>
      </w:r>
    </w:p>
    <w:p w:rsidR="008C301B" w:rsidRPr="008C301B" w:rsidRDefault="008C301B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Что мы знаем о маках (их росло 3)</w:t>
      </w:r>
    </w:p>
    <w:p w:rsidR="008C301B" w:rsidRPr="00B85FC2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Что надо найти (сколько цветов росло)</w:t>
      </w:r>
    </w:p>
    <w:p w:rsidR="008C301B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Каким действием мы сделаем (знаком +)</w:t>
      </w:r>
    </w:p>
    <w:p w:rsidR="00F84F9A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Как запишем решение? (5+3)</w:t>
      </w:r>
    </w:p>
    <w:p w:rsidR="00F84F9A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Сколько получилось цветов (8)</w:t>
      </w:r>
    </w:p>
    <w:p w:rsidR="00F84F9A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>Ответили на вопрос</w:t>
      </w:r>
      <w:proofErr w:type="gramStart"/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  <w:t xml:space="preserve"> (да)</w:t>
      </w:r>
    </w:p>
    <w:p w:rsidR="00F84F9A" w:rsidRDefault="00F84F9A" w:rsidP="008C301B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i/>
          <w:color w:val="000000" w:themeColor="text1"/>
          <w:sz w:val="32"/>
          <w:szCs w:val="32"/>
          <w:lang w:eastAsia="ru-RU"/>
        </w:rPr>
      </w:pPr>
    </w:p>
    <w:p w:rsidR="00C81BF0" w:rsidRDefault="00F84F9A" w:rsidP="00F84F9A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  <w:lang w:eastAsia="ru-RU"/>
        </w:rPr>
      </w:pPr>
      <w:r w:rsidRPr="00F84F9A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Молодцы! Все справились с заданием.</w:t>
      </w:r>
    </w:p>
    <w:p w:rsidR="00F84F9A" w:rsidRPr="00F84F9A" w:rsidRDefault="00F84F9A" w:rsidP="00F84F9A">
      <w:pPr>
        <w:spacing w:after="0" w:line="240" w:lineRule="auto"/>
        <w:ind w:left="-142" w:right="424"/>
        <w:rPr>
          <w:rFonts w:ascii="Times New Roman" w:eastAsia="Times New Roman" w:hAnsi="Times New Roman" w:cs="Times New Roman"/>
          <w:b/>
          <w:i/>
          <w:color w:val="000000" w:themeColor="text1"/>
          <w:sz w:val="16"/>
          <w:szCs w:val="16"/>
          <w:lang w:eastAsia="ru-RU"/>
        </w:rPr>
      </w:pPr>
    </w:p>
    <w:p w:rsidR="00C81BF0" w:rsidRPr="00F84F9A" w:rsidRDefault="00C81BF0" w:rsidP="00F84F9A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IV.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68F5" w:rsidRPr="00D36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Разное.</w:t>
      </w:r>
      <w:r w:rsidR="008868F5"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5686" w:rsidRPr="0005688D" w:rsidRDefault="00D85686" w:rsidP="00B85FC2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8F5" w:rsidRDefault="008868F5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7C7">
        <w:rPr>
          <w:rFonts w:ascii="Times New Roman" w:eastAsia="Times New Roman" w:hAnsi="Times New Roman" w:cs="Times New Roman"/>
          <w:b/>
          <w:color w:val="993366"/>
          <w:sz w:val="40"/>
          <w:szCs w:val="40"/>
          <w:lang w:eastAsia="ru-RU"/>
        </w:rPr>
        <w:t>VII.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67C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Итог собрания.</w:t>
      </w:r>
      <w:r w:rsidRPr="00056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84F9A" w:rsidRPr="0005688D" w:rsidRDefault="00F84F9A" w:rsidP="0005688D">
      <w:pPr>
        <w:shd w:val="clear" w:color="auto" w:fill="FFFFFF"/>
        <w:spacing w:after="0" w:line="240" w:lineRule="auto"/>
        <w:ind w:left="-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51E" w:rsidRDefault="00F84F9A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5686">
        <w:rPr>
          <w:rFonts w:ascii="Times New Roman" w:hAnsi="Times New Roman" w:cs="Times New Roman"/>
          <w:sz w:val="28"/>
          <w:szCs w:val="28"/>
        </w:rPr>
        <w:t xml:space="preserve"> 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представленную в ходе родительского собрания, а результатах усвоения основной образовательной программы дошкольного  образования сада.</w:t>
      </w:r>
    </w:p>
    <w:p w:rsidR="00F84F9A" w:rsidRDefault="00F84F9A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и провести «Новогодний утренник » 27 декабря.</w:t>
      </w:r>
    </w:p>
    <w:p w:rsidR="00F84F9A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-157571</wp:posOffset>
            </wp:positionH>
            <wp:positionV relativeFrom="paragraph">
              <wp:posOffset>493032</wp:posOffset>
            </wp:positionV>
            <wp:extent cx="5663293" cy="5660572"/>
            <wp:effectExtent l="19050" t="0" r="0" b="0"/>
            <wp:wrapNone/>
            <wp:docPr id="2" name="Рисунок 2" descr="E:\Занятии воспитателей\Детсад № 1\гр. Гномики\Новая папка (2)\22 Флаг\IMG-20171221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Занятии воспитателей\Детсад № 1\гр. Гномики\Новая папка (2)\22 Флаг\IMG-20171221-WA00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293" cy="566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4F9A">
        <w:rPr>
          <w:rFonts w:ascii="Times New Roman" w:hAnsi="Times New Roman" w:cs="Times New Roman"/>
          <w:sz w:val="28"/>
          <w:szCs w:val="28"/>
        </w:rPr>
        <w:t xml:space="preserve">Принять к сведению и выполнить </w:t>
      </w:r>
      <w:proofErr w:type="gramStart"/>
      <w:r w:rsidR="00F84F9A">
        <w:rPr>
          <w:rFonts w:ascii="Times New Roman" w:hAnsi="Times New Roman" w:cs="Times New Roman"/>
          <w:sz w:val="28"/>
          <w:szCs w:val="28"/>
        </w:rPr>
        <w:t>педагогические рекомендации по ФЭМП занимаясь</w:t>
      </w:r>
      <w:proofErr w:type="gramEnd"/>
      <w:r w:rsidR="00F84F9A">
        <w:rPr>
          <w:rFonts w:ascii="Times New Roman" w:hAnsi="Times New Roman" w:cs="Times New Roman"/>
          <w:sz w:val="28"/>
          <w:szCs w:val="28"/>
        </w:rPr>
        <w:t xml:space="preserve"> с детьми чаще использовать игровые методы.</w:t>
      </w: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4215130</wp:posOffset>
            </wp:positionH>
            <wp:positionV relativeFrom="paragraph">
              <wp:posOffset>-258445</wp:posOffset>
            </wp:positionV>
            <wp:extent cx="1755140" cy="1752600"/>
            <wp:effectExtent l="19050" t="0" r="0" b="0"/>
            <wp:wrapNone/>
            <wp:docPr id="10" name="Рисунок 9" descr="Без име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к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-462372</wp:posOffset>
            </wp:positionH>
            <wp:positionV relativeFrom="paragraph">
              <wp:posOffset>-12520</wp:posOffset>
            </wp:positionV>
            <wp:extent cx="4835979" cy="4833307"/>
            <wp:effectExtent l="19050" t="0" r="2721" b="0"/>
            <wp:wrapNone/>
            <wp:docPr id="4" name="Рисунок 4" descr="E:\Занятии воспитателей\Детсад № 1\гр. Гномики\Новая папка (2)\22 Флаг\IMG-20171221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Занятии воспитателей\Детсад № 1\гр. Гномики\Новая папка (2)\22 Флаг\IMG-20171221-WA00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87" cy="483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426596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F84F9A" w:rsidRPr="0005688D" w:rsidRDefault="00426596" w:rsidP="0005688D">
      <w:pPr>
        <w:ind w:left="-426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-462371</wp:posOffset>
            </wp:positionH>
            <wp:positionV relativeFrom="paragraph">
              <wp:posOffset>4710612</wp:posOffset>
            </wp:positionV>
            <wp:extent cx="1319893" cy="1404257"/>
            <wp:effectExtent l="19050" t="0" r="0" b="0"/>
            <wp:wrapNone/>
            <wp:docPr id="12" name="Рисунок 11" descr="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.jpg"/>
                    <pic:cNvPicPr/>
                  </pic:nvPicPr>
                  <pic:blipFill>
                    <a:blip r:embed="rId11" cstate="print"/>
                    <a:srcRect r="5883"/>
                    <a:stretch>
                      <a:fillRect/>
                    </a:stretch>
                  </pic:blipFill>
                  <pic:spPr>
                    <a:xfrm>
                      <a:off x="0" y="0"/>
                      <a:ext cx="1319893" cy="140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F9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799" behindDoc="1" locked="0" layoutInCell="1" allowOverlap="1">
            <wp:simplePos x="0" y="0"/>
            <wp:positionH relativeFrom="column">
              <wp:posOffset>789518</wp:posOffset>
            </wp:positionH>
            <wp:positionV relativeFrom="paragraph">
              <wp:posOffset>1423126</wp:posOffset>
            </wp:positionV>
            <wp:extent cx="5021003" cy="5018016"/>
            <wp:effectExtent l="19050" t="0" r="8197" b="0"/>
            <wp:wrapNone/>
            <wp:docPr id="5" name="Рисунок 5" descr="E:\Занятии воспитателей\Детсад № 1\гр. Гномики\Новая папка (2)\22 Флаг\IMG-20171221-WA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Занятии воспитателей\Детсад № 1\гр. Гномики\Новая папка (2)\22 Флаг\IMG-20171221-WA00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02" cy="5023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84F9A" w:rsidRPr="0005688D" w:rsidSect="00426596">
      <w:pgSz w:w="11906" w:h="16838"/>
      <w:pgMar w:top="1134" w:right="991" w:bottom="851" w:left="1701" w:header="708" w:footer="708" w:gutter="0"/>
      <w:pgBorders w:offsetFrom="page">
        <w:top w:val="gingerbreadMan" w:sz="24" w:space="24" w:color="0070C0"/>
        <w:left w:val="gingerbreadMan" w:sz="24" w:space="24" w:color="0070C0"/>
        <w:bottom w:val="gingerbreadMan" w:sz="24" w:space="24" w:color="0070C0"/>
        <w:right w:val="gingerbreadMan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pir Deco">
    <w:altName w:val="Segoe UI Semilight"/>
    <w:charset w:val="CC"/>
    <w:family w:val="auto"/>
    <w:pitch w:val="variable"/>
    <w:sig w:usb0="00000001" w:usb1="10002048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verGothi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petite New">
    <w:altName w:val="Arial"/>
    <w:panose1 w:val="00000000000000000000"/>
    <w:charset w:val="00"/>
    <w:family w:val="modern"/>
    <w:notTrueType/>
    <w:pitch w:val="variable"/>
    <w:sig w:usb0="00000001" w:usb1="5000000A" w:usb2="00000000" w:usb3="00000000" w:csb0="00000017" w:csb1="00000000"/>
  </w:font>
  <w:font w:name="CyrillicHove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ctika script">
    <w:altName w:val="Sitka Small"/>
    <w:charset w:val="CC"/>
    <w:family w:val="auto"/>
    <w:pitch w:val="variable"/>
    <w:sig w:usb0="00000001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73B15"/>
    <w:multiLevelType w:val="hybridMultilevel"/>
    <w:tmpl w:val="9E98B0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304534C"/>
    <w:multiLevelType w:val="hybridMultilevel"/>
    <w:tmpl w:val="ED02F81C"/>
    <w:lvl w:ilvl="0" w:tplc="58F08B2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02F6"/>
    <w:rsid w:val="0005688D"/>
    <w:rsid w:val="00290E7F"/>
    <w:rsid w:val="002A02F6"/>
    <w:rsid w:val="00426596"/>
    <w:rsid w:val="00735B9E"/>
    <w:rsid w:val="00801907"/>
    <w:rsid w:val="008651DB"/>
    <w:rsid w:val="0088673F"/>
    <w:rsid w:val="008868F5"/>
    <w:rsid w:val="008C301B"/>
    <w:rsid w:val="009979B9"/>
    <w:rsid w:val="00AE266B"/>
    <w:rsid w:val="00B85FC2"/>
    <w:rsid w:val="00C5794D"/>
    <w:rsid w:val="00C7551E"/>
    <w:rsid w:val="00C81BF0"/>
    <w:rsid w:val="00D367C7"/>
    <w:rsid w:val="00D85686"/>
    <w:rsid w:val="00E32162"/>
    <w:rsid w:val="00EF5659"/>
    <w:rsid w:val="00F8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94D"/>
  </w:style>
  <w:style w:type="character" w:styleId="a3">
    <w:name w:val="Emphasis"/>
    <w:basedOn w:val="a0"/>
    <w:uiPriority w:val="20"/>
    <w:qFormat/>
    <w:rsid w:val="00C5794D"/>
    <w:rPr>
      <w:i/>
      <w:iCs/>
    </w:rPr>
  </w:style>
  <w:style w:type="paragraph" w:styleId="a4">
    <w:name w:val="No Spacing"/>
    <w:uiPriority w:val="1"/>
    <w:qFormat/>
    <w:rsid w:val="0005688D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D8568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4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139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7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77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44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67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4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42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02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9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7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5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4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66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21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8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8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9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32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8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6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9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5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1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7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8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9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65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63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01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68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8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1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0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0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39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35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1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09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6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2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1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99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6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6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9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33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4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9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8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4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63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2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14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5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0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6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8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64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1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3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8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1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31118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7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52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9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1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6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45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24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8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3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5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5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2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88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8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7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0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7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3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5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21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92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9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2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01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4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24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05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3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49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2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36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9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1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7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6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2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1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0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2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3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9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4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0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7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37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2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91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99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629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6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43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81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2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7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04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13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0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3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1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1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3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5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87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3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3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1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6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4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1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26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8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55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7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50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8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1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7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Гость</dc:creator>
  <cp:lastModifiedBy>Ажай</cp:lastModifiedBy>
  <cp:revision>5</cp:revision>
  <cp:lastPrinted>2018-01-12T08:11:00Z</cp:lastPrinted>
  <dcterms:created xsi:type="dcterms:W3CDTF">2017-12-28T19:00:00Z</dcterms:created>
  <dcterms:modified xsi:type="dcterms:W3CDTF">2021-03-16T07:28:00Z</dcterms:modified>
</cp:coreProperties>
</file>